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C3FB5" w14:textId="77777777" w:rsidR="001B6EC3" w:rsidRDefault="001B6EC3" w:rsidP="00692C5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12255F" w14:textId="30016FD6" w:rsidR="00692C58" w:rsidRPr="004A1A67" w:rsidRDefault="00692C58" w:rsidP="00692C5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PT"/>
        </w:rPr>
      </w:pPr>
      <w:r w:rsidRPr="004A1A67">
        <w:rPr>
          <w:rFonts w:ascii="Arial" w:hAnsi="Arial" w:cs="Arial"/>
          <w:b/>
          <w:sz w:val="24"/>
          <w:szCs w:val="24"/>
          <w:u w:val="single"/>
          <w:lang w:val="pt-PT"/>
        </w:rPr>
        <w:t>ANEXO I: MODELO DE OFERTA ECONÓMICA</w:t>
      </w:r>
    </w:p>
    <w:tbl>
      <w:tblPr>
        <w:tblW w:w="8340" w:type="dxa"/>
        <w:jc w:val="center"/>
        <w:tblLook w:val="01E0" w:firstRow="1" w:lastRow="1" w:firstColumn="1" w:lastColumn="1" w:noHBand="0" w:noVBand="0"/>
      </w:tblPr>
      <w:tblGrid>
        <w:gridCol w:w="4793"/>
        <w:gridCol w:w="3547"/>
      </w:tblGrid>
      <w:tr w:rsidR="00692C58" w14:paraId="5349F525" w14:textId="77777777" w:rsidTr="00692C58">
        <w:trPr>
          <w:trHeight w:val="736"/>
          <w:jc w:val="center"/>
        </w:trPr>
        <w:tc>
          <w:tcPr>
            <w:tcW w:w="4793" w:type="dxa"/>
          </w:tcPr>
          <w:p w14:paraId="0E30A015" w14:textId="77777777" w:rsidR="00692C58" w:rsidRPr="004A1A67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pt-PT" w:eastAsia="es-ES"/>
              </w:rPr>
            </w:pPr>
          </w:p>
          <w:p w14:paraId="7A79EEC3" w14:textId="77777777" w:rsidR="00692C58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es-ES_tradnl" w:eastAsia="es-ES"/>
              </w:rPr>
            </w:pPr>
            <w:proofErr w:type="spellStart"/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>Dº</w:t>
            </w:r>
            <w:proofErr w:type="spellEnd"/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>/Dª</w:t>
            </w:r>
          </w:p>
        </w:tc>
        <w:tc>
          <w:tcPr>
            <w:tcW w:w="3547" w:type="dxa"/>
          </w:tcPr>
          <w:p w14:paraId="32C9A454" w14:textId="77777777" w:rsidR="00692C58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es-ES_tradnl" w:eastAsia="es-ES"/>
              </w:rPr>
            </w:pPr>
          </w:p>
          <w:p w14:paraId="7CB1FD28" w14:textId="77777777" w:rsidR="00692C58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 xml:space="preserve">con DNI </w:t>
            </w:r>
            <w:proofErr w:type="spellStart"/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 xml:space="preserve"> </w:t>
            </w:r>
          </w:p>
        </w:tc>
      </w:tr>
      <w:tr w:rsidR="00692C58" w14:paraId="777715A6" w14:textId="77777777" w:rsidTr="00692C58">
        <w:trPr>
          <w:trHeight w:val="907"/>
          <w:jc w:val="center"/>
        </w:trPr>
        <w:tc>
          <w:tcPr>
            <w:tcW w:w="8340" w:type="dxa"/>
            <w:gridSpan w:val="2"/>
            <w:hideMark/>
          </w:tcPr>
          <w:p w14:paraId="574E71F8" w14:textId="77777777" w:rsidR="00692C58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>con domicilio en</w:t>
            </w:r>
          </w:p>
        </w:tc>
      </w:tr>
      <w:tr w:rsidR="00692C58" w14:paraId="2982E4EA" w14:textId="77777777" w:rsidTr="00692C58">
        <w:trPr>
          <w:trHeight w:val="714"/>
          <w:jc w:val="center"/>
        </w:trPr>
        <w:tc>
          <w:tcPr>
            <w:tcW w:w="4793" w:type="dxa"/>
            <w:hideMark/>
          </w:tcPr>
          <w:p w14:paraId="2E868A5A" w14:textId="77777777" w:rsidR="00692C58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 xml:space="preserve">en nombre de </w:t>
            </w:r>
          </w:p>
        </w:tc>
        <w:tc>
          <w:tcPr>
            <w:tcW w:w="3547" w:type="dxa"/>
            <w:hideMark/>
          </w:tcPr>
          <w:p w14:paraId="7A765AB6" w14:textId="77777777" w:rsidR="00692C58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 xml:space="preserve">con CIF </w:t>
            </w:r>
            <w:proofErr w:type="spellStart"/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>nº</w:t>
            </w:r>
            <w:proofErr w:type="spellEnd"/>
          </w:p>
        </w:tc>
      </w:tr>
      <w:tr w:rsidR="00692C58" w14:paraId="6CEEED93" w14:textId="77777777" w:rsidTr="00692C58">
        <w:trPr>
          <w:trHeight w:val="736"/>
          <w:jc w:val="center"/>
        </w:trPr>
        <w:tc>
          <w:tcPr>
            <w:tcW w:w="8340" w:type="dxa"/>
            <w:gridSpan w:val="2"/>
            <w:hideMark/>
          </w:tcPr>
          <w:p w14:paraId="1D94B4F5" w14:textId="77777777" w:rsidR="00692C58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16"/>
                <w:lang w:val="es-ES_tradnl" w:eastAsia="es-ES"/>
              </w:rPr>
              <w:t>y con domicilio fiscal en</w:t>
            </w:r>
          </w:p>
        </w:tc>
      </w:tr>
      <w:tr w:rsidR="00692C58" w:rsidRPr="00EC62D9" w14:paraId="15E2AE09" w14:textId="77777777" w:rsidTr="00692C58">
        <w:trPr>
          <w:trHeight w:val="1808"/>
          <w:jc w:val="center"/>
        </w:trPr>
        <w:tc>
          <w:tcPr>
            <w:tcW w:w="8340" w:type="dxa"/>
            <w:gridSpan w:val="2"/>
          </w:tcPr>
          <w:p w14:paraId="251D00B0" w14:textId="6472D57F" w:rsidR="00692C58" w:rsidRPr="00EC62D9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EC62D9">
              <w:rPr>
                <w:rFonts w:ascii="Arial" w:eastAsia="Times New Roman" w:hAnsi="Arial" w:cs="Arial"/>
                <w:lang w:val="es-ES_tradnl" w:eastAsia="es-ES"/>
              </w:rPr>
              <w:t>enterado de las condiciones y requisitos que se exigen para la adjudicación del contrato del</w:t>
            </w:r>
            <w:r w:rsidRPr="00EC62D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servicio </w:t>
            </w:r>
            <w:r w:rsidR="00A72EE6" w:rsidRPr="00EC62D9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="00DF2BC0" w:rsidRPr="00EC62D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consultoría especializada para </w:t>
            </w:r>
            <w:r w:rsidR="009E57FF" w:rsidRPr="00EC62D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apoyo a la </w:t>
            </w:r>
            <w:r w:rsidR="00DF2BC0" w:rsidRPr="00EC62D9">
              <w:rPr>
                <w:rFonts w:ascii="Arial" w:eastAsia="Times New Roman" w:hAnsi="Arial" w:cs="Arial"/>
                <w:b/>
                <w:lang w:val="es-ES_tradnl" w:eastAsia="es-ES"/>
              </w:rPr>
              <w:t>gestión</w:t>
            </w:r>
            <w:r w:rsidR="00DA5649" w:rsidRPr="00EC62D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y coordinación administrativa y financiera</w:t>
            </w:r>
            <w:r w:rsidR="00DF2BC0" w:rsidRPr="00EC62D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del proyecto</w:t>
            </w:r>
            <w:r w:rsidR="00065C42" w:rsidRPr="00EC62D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065C42" w:rsidRPr="00EC62D9">
              <w:rPr>
                <w:rFonts w:ascii="Arial" w:hAnsi="Arial" w:cs="Arial"/>
              </w:rPr>
              <w:t>“</w:t>
            </w:r>
            <w:r w:rsidR="007B64E3" w:rsidRPr="00EC62D9">
              <w:rPr>
                <w:rFonts w:ascii="Arial" w:hAnsi="Arial" w:cs="Arial"/>
                <w:b/>
                <w:bCs/>
              </w:rPr>
              <w:t>0509_ITHEALTHY_3_E</w:t>
            </w:r>
            <w:r w:rsidR="00065C42" w:rsidRPr="00EC62D9">
              <w:rPr>
                <w:rFonts w:ascii="Arial" w:hAnsi="Arial" w:cs="Arial"/>
              </w:rPr>
              <w:t xml:space="preserve">”, el cual </w:t>
            </w:r>
            <w:r w:rsidR="005B362B" w:rsidRPr="00EC62D9">
              <w:rPr>
                <w:rFonts w:ascii="Arial" w:hAnsi="Arial" w:cs="Arial"/>
              </w:rPr>
              <w:t xml:space="preserve">ha sido aprobado en el marco de la </w:t>
            </w:r>
            <w:r w:rsidR="00EC62D9" w:rsidRPr="00EC62D9">
              <w:rPr>
                <w:rFonts w:ascii="Arial" w:hAnsi="Arial" w:cs="Arial"/>
              </w:rPr>
              <w:t xml:space="preserve">6ª Convocatoria POCTEP del Programa de Cooperación </w:t>
            </w:r>
            <w:proofErr w:type="spellStart"/>
            <w:r w:rsidR="00EC62D9" w:rsidRPr="00EC62D9">
              <w:rPr>
                <w:rFonts w:ascii="Arial" w:hAnsi="Arial" w:cs="Arial"/>
              </w:rPr>
              <w:t>Interreg</w:t>
            </w:r>
            <w:proofErr w:type="spellEnd"/>
            <w:r w:rsidR="00EC62D9" w:rsidRPr="00EC62D9">
              <w:rPr>
                <w:rFonts w:ascii="Arial" w:hAnsi="Arial" w:cs="Arial"/>
              </w:rPr>
              <w:t xml:space="preserve"> VI-A España - Portugal (POCTEP) 2021-2027, c</w:t>
            </w:r>
            <w:r w:rsidR="00065C42" w:rsidRPr="00EC62D9">
              <w:rPr>
                <w:rFonts w:ascii="Arial" w:hAnsi="Arial" w:cs="Arial"/>
              </w:rPr>
              <w:t>ofinanc</w:t>
            </w:r>
            <w:r w:rsidR="00EC62D9" w:rsidRPr="00EC62D9">
              <w:rPr>
                <w:rFonts w:ascii="Arial" w:hAnsi="Arial" w:cs="Arial"/>
              </w:rPr>
              <w:t>iado</w:t>
            </w:r>
            <w:r w:rsidR="00065C42" w:rsidRPr="00EC62D9">
              <w:rPr>
                <w:rFonts w:ascii="Arial" w:hAnsi="Arial" w:cs="Arial"/>
              </w:rPr>
              <w:t xml:space="preserve"> del Fondo Europeo de Desarrollo Regional (FEDER)</w:t>
            </w:r>
            <w:r w:rsidRPr="00EC62D9">
              <w:rPr>
                <w:rFonts w:ascii="Arial" w:eastAsia="Times New Roman" w:hAnsi="Arial" w:cs="Arial"/>
                <w:lang w:val="es-ES_tradnl" w:eastAsia="es-ES"/>
              </w:rPr>
              <w:t>; se compromete, a tomar a su cargo la ejecución del mismo, con estricta sujeción a los expresados requisitos y condiciones, por el siguiente precio:</w:t>
            </w:r>
          </w:p>
          <w:p w14:paraId="64B02325" w14:textId="77777777" w:rsidR="00692C58" w:rsidRPr="00EC62D9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4414005" w14:textId="77777777" w:rsidR="00692C58" w:rsidRPr="00EC62D9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C62D9">
              <w:rPr>
                <w:rFonts w:ascii="Arial" w:eastAsia="Times New Roman" w:hAnsi="Arial" w:cs="Arial"/>
                <w:b/>
                <w:lang w:val="es-ES_tradnl" w:eastAsia="es-ES"/>
              </w:rPr>
              <w:t>Importe Base:</w:t>
            </w:r>
          </w:p>
          <w:p w14:paraId="6641EA23" w14:textId="77777777" w:rsidR="00692C58" w:rsidRPr="00EC62D9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09C03741" w14:textId="77777777" w:rsidR="00692C58" w:rsidRPr="00EC62D9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C62D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Importe IVA: </w:t>
            </w:r>
          </w:p>
          <w:p w14:paraId="2E1479BA" w14:textId="77777777" w:rsidR="00692C58" w:rsidRPr="00EC62D9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628EA87D" w14:textId="2D2ABF0E" w:rsidR="00692C58" w:rsidRPr="00EC62D9" w:rsidRDefault="00692C58">
            <w:pPr>
              <w:widowControl w:val="0"/>
              <w:tabs>
                <w:tab w:val="left" w:pos="0"/>
              </w:tabs>
              <w:spacing w:before="60" w:after="60" w:line="288" w:lineRule="auto"/>
              <w:ind w:right="58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C62D9">
              <w:rPr>
                <w:rFonts w:ascii="Arial" w:eastAsia="Times New Roman" w:hAnsi="Arial" w:cs="Arial"/>
                <w:b/>
                <w:lang w:val="es-ES_tradnl" w:eastAsia="es-ES"/>
              </w:rPr>
              <w:t>Importe Total</w:t>
            </w:r>
            <w:r w:rsidR="000B4653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  <w:bookmarkStart w:id="0" w:name="_GoBack"/>
            <w:bookmarkEnd w:id="0"/>
          </w:p>
        </w:tc>
      </w:tr>
    </w:tbl>
    <w:p w14:paraId="343B54F4" w14:textId="77777777" w:rsidR="00692C58" w:rsidRDefault="00692C58" w:rsidP="00692C58">
      <w:pPr>
        <w:widowControl w:val="0"/>
        <w:spacing w:before="60" w:after="60" w:line="288" w:lineRule="auto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6336EBA1" w14:textId="77777777" w:rsidR="00692C58" w:rsidRDefault="00692C58" w:rsidP="00692C58">
      <w:pPr>
        <w:widowControl w:val="0"/>
        <w:spacing w:before="60" w:after="60" w:line="288" w:lineRule="auto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4CFA7B45" w14:textId="77777777" w:rsidR="00692C58" w:rsidRDefault="00692C58" w:rsidP="00692C58">
      <w:pPr>
        <w:widowControl w:val="0"/>
        <w:spacing w:before="60" w:after="60" w:line="288" w:lineRule="auto"/>
        <w:ind w:right="58"/>
        <w:jc w:val="center"/>
        <w:rPr>
          <w:rFonts w:ascii="Arial" w:eastAsia="Times New Roman" w:hAnsi="Arial" w:cs="Arial"/>
          <w:sz w:val="18"/>
          <w:szCs w:val="18"/>
          <w:lang w:val="es-ES_tradnl" w:eastAsia="es-ES"/>
        </w:rPr>
      </w:pPr>
      <w:r>
        <w:rPr>
          <w:rFonts w:ascii="Arial" w:eastAsia="Times New Roman" w:hAnsi="Arial" w:cs="Arial"/>
          <w:sz w:val="18"/>
          <w:szCs w:val="18"/>
          <w:lang w:val="es-ES_tradnl" w:eastAsia="es-ES"/>
        </w:rPr>
        <w:t>(Lugar, fecha y firma del proponente)</w:t>
      </w:r>
    </w:p>
    <w:p w14:paraId="4057E29A" w14:textId="77777777" w:rsidR="00692C58" w:rsidRDefault="00692C58" w:rsidP="00692C58">
      <w:pPr>
        <w:spacing w:line="360" w:lineRule="auto"/>
        <w:rPr>
          <w:rFonts w:ascii="Arial" w:hAnsi="Arial" w:cs="Arial"/>
          <w:sz w:val="24"/>
          <w:szCs w:val="24"/>
        </w:rPr>
      </w:pPr>
    </w:p>
    <w:p w14:paraId="069D144D" w14:textId="77777777" w:rsidR="007664D3" w:rsidRDefault="007664D3"/>
    <w:sectPr w:rsidR="00766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E0C08" w14:textId="77777777" w:rsidR="0014016F" w:rsidRDefault="0014016F" w:rsidP="001B6EC3">
      <w:pPr>
        <w:spacing w:after="0" w:line="240" w:lineRule="auto"/>
      </w:pPr>
      <w:r>
        <w:separator/>
      </w:r>
    </w:p>
  </w:endnote>
  <w:endnote w:type="continuationSeparator" w:id="0">
    <w:p w14:paraId="7F47ED79" w14:textId="77777777" w:rsidR="0014016F" w:rsidRDefault="0014016F" w:rsidP="001B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C606" w14:textId="77777777" w:rsidR="0014016F" w:rsidRDefault="0014016F" w:rsidP="001B6EC3">
      <w:pPr>
        <w:spacing w:after="0" w:line="240" w:lineRule="auto"/>
      </w:pPr>
      <w:r>
        <w:separator/>
      </w:r>
    </w:p>
  </w:footnote>
  <w:footnote w:type="continuationSeparator" w:id="0">
    <w:p w14:paraId="1B59D925" w14:textId="77777777" w:rsidR="0014016F" w:rsidRDefault="0014016F" w:rsidP="001B6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58"/>
    <w:rsid w:val="00065C42"/>
    <w:rsid w:val="000B4653"/>
    <w:rsid w:val="00115A78"/>
    <w:rsid w:val="0014016F"/>
    <w:rsid w:val="001468A7"/>
    <w:rsid w:val="001B6EC3"/>
    <w:rsid w:val="00240DE3"/>
    <w:rsid w:val="002F78A2"/>
    <w:rsid w:val="004A1A67"/>
    <w:rsid w:val="0053781A"/>
    <w:rsid w:val="005B362B"/>
    <w:rsid w:val="00692C58"/>
    <w:rsid w:val="007664D3"/>
    <w:rsid w:val="007B3EE2"/>
    <w:rsid w:val="007B64E3"/>
    <w:rsid w:val="00826C6D"/>
    <w:rsid w:val="008D21DF"/>
    <w:rsid w:val="009E57FF"/>
    <w:rsid w:val="00A72EE6"/>
    <w:rsid w:val="00B707F5"/>
    <w:rsid w:val="00DA5649"/>
    <w:rsid w:val="00DF1EF4"/>
    <w:rsid w:val="00DF2BC0"/>
    <w:rsid w:val="00EC62D9"/>
    <w:rsid w:val="00F032E9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226F"/>
  <w15:chartTrackingRefBased/>
  <w15:docId w15:val="{88579A42-5A9B-4C68-9F67-8D2129F8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C5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EC3"/>
  </w:style>
  <w:style w:type="paragraph" w:styleId="Piedepgina">
    <w:name w:val="footer"/>
    <w:basedOn w:val="Normal"/>
    <w:link w:val="PiedepginaCar"/>
    <w:uiPriority w:val="99"/>
    <w:unhideWhenUsed/>
    <w:rsid w:val="001B6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Ortega</dc:creator>
  <cp:keywords/>
  <dc:description/>
  <cp:lastModifiedBy>Eleonora Cluster SIVI</cp:lastModifiedBy>
  <cp:revision>12</cp:revision>
  <dcterms:created xsi:type="dcterms:W3CDTF">2024-04-08T14:33:00Z</dcterms:created>
  <dcterms:modified xsi:type="dcterms:W3CDTF">2026-06-09T11:32:00Z</dcterms:modified>
</cp:coreProperties>
</file>